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8035" w14:textId="6C89FE34" w:rsidR="00F46608" w:rsidRPr="00772B6C" w:rsidRDefault="00991DF2" w:rsidP="00370633">
      <w:pPr>
        <w:jc w:val="center"/>
        <w:rPr>
          <w:rFonts w:ascii="Century Gothic" w:hAnsi="Century Gothic"/>
          <w:b/>
        </w:rPr>
      </w:pPr>
      <w:bookmarkStart w:id="0" w:name="_GoBack"/>
      <w:bookmarkEnd w:id="0"/>
      <w:r w:rsidRPr="003A70E3">
        <w:rPr>
          <w:rFonts w:ascii="Century Gothic" w:hAnsi="Century Gothic"/>
          <w:b/>
        </w:rPr>
        <w:t xml:space="preserve">Year </w:t>
      </w:r>
      <w:r w:rsidR="00BC6992">
        <w:rPr>
          <w:rFonts w:ascii="Century Gothic" w:hAnsi="Century Gothic"/>
          <w:b/>
        </w:rPr>
        <w:t>3</w:t>
      </w:r>
      <w:r w:rsidRPr="003A70E3">
        <w:rPr>
          <w:rFonts w:ascii="Century Gothic" w:hAnsi="Century Gothic"/>
          <w:b/>
        </w:rPr>
        <w:t xml:space="preserve"> – week beginning 23</w:t>
      </w:r>
      <w:r w:rsidRPr="003A70E3">
        <w:rPr>
          <w:rFonts w:ascii="Century Gothic" w:hAnsi="Century Gothic"/>
          <w:b/>
          <w:vertAlign w:val="superscript"/>
        </w:rPr>
        <w:t>rd</w:t>
      </w:r>
      <w:r w:rsidRPr="003A70E3">
        <w:rPr>
          <w:rFonts w:ascii="Century Gothic" w:hAnsi="Century Gothic"/>
          <w:b/>
        </w:rPr>
        <w:t xml:space="preserve"> March</w:t>
      </w:r>
    </w:p>
    <w:tbl>
      <w:tblPr>
        <w:tblStyle w:val="TableGrid"/>
        <w:tblW w:w="15877" w:type="dxa"/>
        <w:tblInd w:w="-998" w:type="dxa"/>
        <w:tblLook w:val="04A0" w:firstRow="1" w:lastRow="0" w:firstColumn="1" w:lastColumn="0" w:noHBand="0" w:noVBand="1"/>
      </w:tblPr>
      <w:tblGrid>
        <w:gridCol w:w="1844"/>
        <w:gridCol w:w="14033"/>
      </w:tblGrid>
      <w:tr w:rsidR="00991DF2" w:rsidRPr="00471340" w14:paraId="7A853FFD" w14:textId="77777777" w:rsidTr="003A70E3">
        <w:tc>
          <w:tcPr>
            <w:tcW w:w="1844" w:type="dxa"/>
          </w:tcPr>
          <w:p w14:paraId="097E3E22" w14:textId="77777777" w:rsidR="00991DF2" w:rsidRPr="003A70E3" w:rsidRDefault="00991DF2" w:rsidP="00991DF2">
            <w:pPr>
              <w:rPr>
                <w:rFonts w:ascii="Century Gothic" w:hAnsi="Century Gothic"/>
                <w:b/>
              </w:rPr>
            </w:pPr>
            <w:r w:rsidRPr="003A70E3">
              <w:rPr>
                <w:rFonts w:ascii="Century Gothic" w:hAnsi="Century Gothic"/>
                <w:b/>
              </w:rPr>
              <w:t>Reading</w:t>
            </w:r>
          </w:p>
        </w:tc>
        <w:tc>
          <w:tcPr>
            <w:tcW w:w="14033" w:type="dxa"/>
          </w:tcPr>
          <w:p w14:paraId="4B225FC3" w14:textId="77777777" w:rsidR="00991DF2" w:rsidRPr="00EF74E4" w:rsidRDefault="00991DF2" w:rsidP="00991DF2">
            <w:pPr>
              <w:pStyle w:val="ListParagraph"/>
              <w:numPr>
                <w:ilvl w:val="0"/>
                <w:numId w:val="1"/>
              </w:numPr>
              <w:rPr>
                <w:rFonts w:ascii="Century Gothic" w:hAnsi="Century Gothic"/>
                <w:sz w:val="21"/>
                <w:szCs w:val="21"/>
              </w:rPr>
            </w:pPr>
            <w:r w:rsidRPr="00EF74E4">
              <w:rPr>
                <w:rFonts w:ascii="Century Gothic" w:hAnsi="Century Gothic"/>
                <w:sz w:val="21"/>
                <w:szCs w:val="21"/>
              </w:rPr>
              <w:t>Read for at least twenty</w:t>
            </w:r>
            <w:r w:rsidR="00471340" w:rsidRPr="00EF74E4">
              <w:rPr>
                <w:rFonts w:ascii="Century Gothic" w:hAnsi="Century Gothic"/>
                <w:sz w:val="21"/>
                <w:szCs w:val="21"/>
              </w:rPr>
              <w:t xml:space="preserve"> </w:t>
            </w:r>
            <w:r w:rsidRPr="00EF74E4">
              <w:rPr>
                <w:rFonts w:ascii="Century Gothic" w:hAnsi="Century Gothic"/>
                <w:sz w:val="21"/>
                <w:szCs w:val="21"/>
              </w:rPr>
              <w:t>minutes</w:t>
            </w:r>
            <w:r w:rsidR="00471340" w:rsidRPr="00EF74E4">
              <w:rPr>
                <w:rFonts w:ascii="Century Gothic" w:hAnsi="Century Gothic"/>
                <w:sz w:val="21"/>
                <w:szCs w:val="21"/>
              </w:rPr>
              <w:t xml:space="preserve"> each day. </w:t>
            </w:r>
          </w:p>
          <w:p w14:paraId="00C0ABA3" w14:textId="77777777" w:rsidR="00471340" w:rsidRPr="00EF74E4" w:rsidRDefault="00471340" w:rsidP="00471340">
            <w:pPr>
              <w:pStyle w:val="ListParagraph"/>
              <w:numPr>
                <w:ilvl w:val="0"/>
                <w:numId w:val="1"/>
              </w:numPr>
              <w:rPr>
                <w:rFonts w:ascii="Century Gothic" w:hAnsi="Century Gothic"/>
                <w:sz w:val="21"/>
                <w:szCs w:val="21"/>
              </w:rPr>
            </w:pPr>
            <w:r w:rsidRPr="00EF74E4">
              <w:rPr>
                <w:rFonts w:ascii="Century Gothic" w:hAnsi="Century Gothic"/>
                <w:sz w:val="21"/>
                <w:szCs w:val="21"/>
              </w:rPr>
              <w:t xml:space="preserve">Choose an activity each day from the reading rainbow activities. </w:t>
            </w:r>
          </w:p>
        </w:tc>
      </w:tr>
      <w:tr w:rsidR="00991DF2" w:rsidRPr="00471340" w14:paraId="2E58AEF4" w14:textId="77777777" w:rsidTr="003A70E3">
        <w:tc>
          <w:tcPr>
            <w:tcW w:w="1844" w:type="dxa"/>
          </w:tcPr>
          <w:p w14:paraId="64F4BA74" w14:textId="77777777" w:rsidR="00991DF2" w:rsidRPr="003A70E3" w:rsidRDefault="00471340" w:rsidP="00991DF2">
            <w:pPr>
              <w:rPr>
                <w:rFonts w:ascii="Century Gothic" w:hAnsi="Century Gothic"/>
                <w:b/>
              </w:rPr>
            </w:pPr>
            <w:r w:rsidRPr="003A70E3">
              <w:rPr>
                <w:rFonts w:ascii="Century Gothic" w:hAnsi="Century Gothic"/>
                <w:b/>
              </w:rPr>
              <w:t>Handwriting</w:t>
            </w:r>
          </w:p>
        </w:tc>
        <w:tc>
          <w:tcPr>
            <w:tcW w:w="14033" w:type="dxa"/>
          </w:tcPr>
          <w:p w14:paraId="1BA1EEF3" w14:textId="77777777" w:rsidR="00991DF2" w:rsidRPr="00EF74E4" w:rsidRDefault="00471340" w:rsidP="00471340">
            <w:pPr>
              <w:pStyle w:val="ListParagraph"/>
              <w:numPr>
                <w:ilvl w:val="0"/>
                <w:numId w:val="2"/>
              </w:numPr>
              <w:rPr>
                <w:rFonts w:ascii="Century Gothic" w:hAnsi="Century Gothic"/>
                <w:sz w:val="21"/>
                <w:szCs w:val="21"/>
              </w:rPr>
            </w:pPr>
            <w:r w:rsidRPr="00EF74E4">
              <w:rPr>
                <w:rFonts w:ascii="Century Gothic" w:hAnsi="Century Gothic"/>
                <w:sz w:val="21"/>
                <w:szCs w:val="21"/>
              </w:rPr>
              <w:t xml:space="preserve">Choose an extract from the book you have read each day (this may be a sentence or a longer paragraph). Copy the extract out in your neatest handwriting making sure to spell the words you are copying correctly. </w:t>
            </w:r>
          </w:p>
        </w:tc>
      </w:tr>
      <w:tr w:rsidR="00991DF2" w14:paraId="35226CF8" w14:textId="77777777" w:rsidTr="003A70E3">
        <w:tc>
          <w:tcPr>
            <w:tcW w:w="1844" w:type="dxa"/>
          </w:tcPr>
          <w:p w14:paraId="1B3C95D8" w14:textId="77777777" w:rsidR="00991DF2" w:rsidRPr="003A70E3" w:rsidRDefault="00471340" w:rsidP="00991DF2">
            <w:pPr>
              <w:rPr>
                <w:rFonts w:ascii="Century Gothic" w:hAnsi="Century Gothic"/>
                <w:b/>
              </w:rPr>
            </w:pPr>
            <w:r w:rsidRPr="003A70E3">
              <w:rPr>
                <w:rFonts w:ascii="Century Gothic" w:hAnsi="Century Gothic"/>
                <w:b/>
              </w:rPr>
              <w:t>Writing</w:t>
            </w:r>
          </w:p>
        </w:tc>
        <w:tc>
          <w:tcPr>
            <w:tcW w:w="14033" w:type="dxa"/>
          </w:tcPr>
          <w:p w14:paraId="7E4D32B7" w14:textId="2E83C2DF" w:rsidR="00991DF2" w:rsidRPr="00EF74E4" w:rsidRDefault="00471340" w:rsidP="00471340">
            <w:pPr>
              <w:rPr>
                <w:rFonts w:ascii="Century Gothic" w:hAnsi="Century Gothic"/>
                <w:color w:val="000000" w:themeColor="text1"/>
                <w:sz w:val="21"/>
                <w:szCs w:val="21"/>
              </w:rPr>
            </w:pPr>
            <w:r w:rsidRPr="00EF74E4">
              <w:rPr>
                <w:rFonts w:ascii="Century Gothic" w:hAnsi="Century Gothic"/>
                <w:color w:val="000000" w:themeColor="text1"/>
                <w:sz w:val="21"/>
                <w:szCs w:val="21"/>
              </w:rPr>
              <w:t xml:space="preserve">By the end of this week </w:t>
            </w:r>
            <w:r w:rsidR="0001213F" w:rsidRPr="00EF74E4">
              <w:rPr>
                <w:rFonts w:ascii="Century Gothic" w:hAnsi="Century Gothic"/>
                <w:color w:val="000000" w:themeColor="text1"/>
                <w:sz w:val="21"/>
                <w:szCs w:val="21"/>
              </w:rPr>
              <w:t xml:space="preserve">you will have a </w:t>
            </w:r>
            <w:r w:rsidR="003B4F16" w:rsidRPr="00EF74E4">
              <w:rPr>
                <w:rFonts w:ascii="Century Gothic" w:hAnsi="Century Gothic"/>
                <w:color w:val="000000" w:themeColor="text1"/>
                <w:sz w:val="21"/>
                <w:szCs w:val="21"/>
              </w:rPr>
              <w:t xml:space="preserve">created your own published final copy of your own boat journey story. </w:t>
            </w:r>
            <w:r w:rsidR="0001213F" w:rsidRPr="00EF74E4">
              <w:rPr>
                <w:rFonts w:ascii="Century Gothic" w:hAnsi="Century Gothic"/>
                <w:color w:val="000000" w:themeColor="text1"/>
                <w:sz w:val="21"/>
                <w:szCs w:val="21"/>
              </w:rPr>
              <w:t>Use the following steps to help you:</w:t>
            </w:r>
          </w:p>
          <w:p w14:paraId="0FD79EB6" w14:textId="290D4E15" w:rsidR="003B4F16" w:rsidRPr="00EF74E4" w:rsidRDefault="003B4F16" w:rsidP="00327B30">
            <w:pPr>
              <w:pStyle w:val="ListParagraph"/>
              <w:numPr>
                <w:ilvl w:val="0"/>
                <w:numId w:val="2"/>
              </w:numPr>
              <w:rPr>
                <w:rFonts w:ascii="Century Gothic" w:hAnsi="Century Gothic"/>
                <w:color w:val="000000" w:themeColor="text1"/>
                <w:sz w:val="21"/>
                <w:szCs w:val="21"/>
              </w:rPr>
            </w:pPr>
            <w:r w:rsidRPr="00EF74E4">
              <w:rPr>
                <w:rFonts w:ascii="Century Gothic" w:hAnsi="Century Gothic"/>
                <w:color w:val="000000" w:themeColor="text1"/>
                <w:sz w:val="21"/>
                <w:szCs w:val="21"/>
              </w:rPr>
              <w:t xml:space="preserve">Thinking about the “little boat” animation we looked at in the last few weeks, decide on your own boat that could go on a journey. Draw your own boat design and label it with key features and description. </w:t>
            </w:r>
          </w:p>
          <w:p w14:paraId="20DB72A9" w14:textId="615FE5C4" w:rsidR="00327B30" w:rsidRPr="00EF74E4" w:rsidRDefault="003B4F16" w:rsidP="00327B30">
            <w:pPr>
              <w:pStyle w:val="ListParagraph"/>
              <w:numPr>
                <w:ilvl w:val="0"/>
                <w:numId w:val="2"/>
              </w:numPr>
              <w:rPr>
                <w:rFonts w:ascii="Century Gothic" w:hAnsi="Century Gothic"/>
                <w:color w:val="000000" w:themeColor="text1"/>
                <w:sz w:val="21"/>
                <w:szCs w:val="21"/>
              </w:rPr>
            </w:pPr>
            <w:r w:rsidRPr="00EF74E4">
              <w:rPr>
                <w:rFonts w:ascii="Century Gothic" w:hAnsi="Century Gothic"/>
                <w:color w:val="000000" w:themeColor="text1"/>
                <w:sz w:val="21"/>
                <w:szCs w:val="21"/>
              </w:rPr>
              <w:t xml:space="preserve">Begin to plan out the journey that your boat will take along a river or across an ocean. Create a comic strip/ story board for the journey thinking carefully about </w:t>
            </w:r>
            <w:r w:rsidR="00772B6C" w:rsidRPr="00EF74E4">
              <w:rPr>
                <w:rFonts w:ascii="Century Gothic" w:hAnsi="Century Gothic"/>
                <w:color w:val="000000" w:themeColor="text1"/>
                <w:sz w:val="21"/>
                <w:szCs w:val="21"/>
              </w:rPr>
              <w:t>where</w:t>
            </w:r>
            <w:r w:rsidRPr="00EF74E4">
              <w:rPr>
                <w:rFonts w:ascii="Century Gothic" w:hAnsi="Century Gothic"/>
                <w:color w:val="000000" w:themeColor="text1"/>
                <w:sz w:val="21"/>
                <w:szCs w:val="21"/>
              </w:rPr>
              <w:t xml:space="preserve"> it will pass through (</w:t>
            </w:r>
            <w:r w:rsidR="00772B6C" w:rsidRPr="00EF74E4">
              <w:rPr>
                <w:rFonts w:ascii="Century Gothic" w:hAnsi="Century Gothic"/>
                <w:color w:val="000000" w:themeColor="text1"/>
                <w:sz w:val="21"/>
                <w:szCs w:val="21"/>
              </w:rPr>
              <w:t>Cities</w:t>
            </w:r>
            <w:r w:rsidRPr="00EF74E4">
              <w:rPr>
                <w:rFonts w:ascii="Century Gothic" w:hAnsi="Century Gothic"/>
                <w:color w:val="000000" w:themeColor="text1"/>
                <w:sz w:val="21"/>
                <w:szCs w:val="21"/>
              </w:rPr>
              <w:t xml:space="preserve">? Jungles? Forests? Or your own made up locations?). </w:t>
            </w:r>
            <w:r w:rsidR="00327B30" w:rsidRPr="00EF74E4">
              <w:rPr>
                <w:rFonts w:ascii="Century Gothic" w:hAnsi="Century Gothic"/>
                <w:color w:val="000000" w:themeColor="text1"/>
                <w:sz w:val="21"/>
                <w:szCs w:val="21"/>
              </w:rPr>
              <w:t xml:space="preserve">Add as much detail as you can to your drawings to help your description later – what time of day is it at each location? What is the weather like? Are there any animals or people? How will the boat change along the journey? Make some short notes with key words for each scene. </w:t>
            </w:r>
          </w:p>
          <w:p w14:paraId="10EA7792" w14:textId="77777777" w:rsidR="00457EDE" w:rsidRPr="00EF74E4" w:rsidRDefault="00327B30" w:rsidP="00457EDE">
            <w:pPr>
              <w:pStyle w:val="ListParagraph"/>
              <w:numPr>
                <w:ilvl w:val="0"/>
                <w:numId w:val="2"/>
              </w:numPr>
              <w:rPr>
                <w:rFonts w:ascii="Century Gothic" w:hAnsi="Century Gothic"/>
                <w:color w:val="000000" w:themeColor="text1"/>
                <w:sz w:val="21"/>
                <w:szCs w:val="21"/>
              </w:rPr>
            </w:pPr>
            <w:r w:rsidRPr="00EF74E4">
              <w:rPr>
                <w:rFonts w:ascii="Century Gothic" w:hAnsi="Century Gothic"/>
                <w:color w:val="000000" w:themeColor="text1"/>
                <w:sz w:val="21"/>
                <w:szCs w:val="21"/>
              </w:rPr>
              <w:t xml:space="preserve">Start to write your own story in full sentences. Try to use some of the amazing fronted adverbials and sentence starters that you practised at school! Challenge yourself with your description of the boat, the weather, the water, and the surroundings; try and pick the best words and add extra detail to your sentences. </w:t>
            </w:r>
            <w:r w:rsidR="00457EDE" w:rsidRPr="00EF74E4">
              <w:rPr>
                <w:rFonts w:ascii="Century Gothic" w:hAnsi="Century Gothic"/>
                <w:color w:val="000000" w:themeColor="text1"/>
                <w:sz w:val="21"/>
                <w:szCs w:val="21"/>
              </w:rPr>
              <w:t>Don’t forget your punctuation!</w:t>
            </w:r>
            <w:r w:rsidRPr="00EF74E4">
              <w:rPr>
                <w:rFonts w:ascii="Century Gothic" w:hAnsi="Century Gothic"/>
                <w:color w:val="000000" w:themeColor="text1"/>
                <w:sz w:val="21"/>
                <w:szCs w:val="21"/>
              </w:rPr>
              <w:t xml:space="preserve"> </w:t>
            </w:r>
          </w:p>
          <w:p w14:paraId="271CA84A" w14:textId="2BDE6014" w:rsidR="0001213F" w:rsidRPr="00EF74E4" w:rsidRDefault="0001213F" w:rsidP="00457EDE">
            <w:pPr>
              <w:pStyle w:val="ListParagraph"/>
              <w:numPr>
                <w:ilvl w:val="0"/>
                <w:numId w:val="2"/>
              </w:numPr>
              <w:rPr>
                <w:rFonts w:ascii="Century Gothic" w:hAnsi="Century Gothic"/>
                <w:color w:val="000000" w:themeColor="text1"/>
                <w:sz w:val="21"/>
                <w:szCs w:val="21"/>
              </w:rPr>
            </w:pPr>
            <w:r w:rsidRPr="00EF74E4">
              <w:rPr>
                <w:rFonts w:ascii="Century Gothic" w:hAnsi="Century Gothic"/>
                <w:color w:val="000000" w:themeColor="text1"/>
                <w:sz w:val="21"/>
                <w:szCs w:val="21"/>
              </w:rPr>
              <w:t xml:space="preserve">Edit and improve your </w:t>
            </w:r>
            <w:r w:rsidR="00457EDE" w:rsidRPr="00EF74E4">
              <w:rPr>
                <w:rFonts w:ascii="Century Gothic" w:hAnsi="Century Gothic"/>
                <w:color w:val="000000" w:themeColor="text1"/>
                <w:sz w:val="21"/>
                <w:szCs w:val="21"/>
              </w:rPr>
              <w:t>story</w:t>
            </w:r>
            <w:r w:rsidRPr="00EF74E4">
              <w:rPr>
                <w:rFonts w:ascii="Century Gothic" w:hAnsi="Century Gothic"/>
                <w:color w:val="000000" w:themeColor="text1"/>
                <w:sz w:val="21"/>
                <w:szCs w:val="21"/>
              </w:rPr>
              <w:t xml:space="preserve">. </w:t>
            </w:r>
            <w:r w:rsidR="00457EDE" w:rsidRPr="00EF74E4">
              <w:rPr>
                <w:rFonts w:ascii="Century Gothic" w:hAnsi="Century Gothic"/>
                <w:color w:val="000000" w:themeColor="text1"/>
                <w:sz w:val="21"/>
                <w:szCs w:val="21"/>
              </w:rPr>
              <w:t>Can you spot any spelling mistakes or missing punctuation? Can you up-level your word choices or extend any sentences with different conjunctions? Make it as engaging as you can to make the reader want to read more and more!</w:t>
            </w:r>
          </w:p>
          <w:p w14:paraId="1170F2E1" w14:textId="3B71B0F1" w:rsidR="0001213F" w:rsidRPr="00EF74E4" w:rsidRDefault="0001213F" w:rsidP="0001213F">
            <w:pPr>
              <w:pStyle w:val="ListParagraph"/>
              <w:numPr>
                <w:ilvl w:val="0"/>
                <w:numId w:val="2"/>
              </w:numPr>
              <w:rPr>
                <w:rFonts w:ascii="Century Gothic" w:hAnsi="Century Gothic"/>
                <w:sz w:val="21"/>
                <w:szCs w:val="21"/>
              </w:rPr>
            </w:pPr>
            <w:r w:rsidRPr="00EF74E4">
              <w:rPr>
                <w:rFonts w:ascii="Century Gothic" w:hAnsi="Century Gothic"/>
                <w:color w:val="000000" w:themeColor="text1"/>
                <w:sz w:val="21"/>
                <w:szCs w:val="21"/>
              </w:rPr>
              <w:t xml:space="preserve">Make a neat, final copy of your finished </w:t>
            </w:r>
            <w:r w:rsidR="00457EDE" w:rsidRPr="00EF74E4">
              <w:rPr>
                <w:rFonts w:ascii="Century Gothic" w:hAnsi="Century Gothic"/>
                <w:color w:val="000000" w:themeColor="text1"/>
                <w:sz w:val="21"/>
                <w:szCs w:val="21"/>
              </w:rPr>
              <w:t>story</w:t>
            </w:r>
            <w:r w:rsidRPr="00EF74E4">
              <w:rPr>
                <w:rFonts w:ascii="Century Gothic" w:hAnsi="Century Gothic"/>
                <w:color w:val="000000" w:themeColor="text1"/>
                <w:sz w:val="21"/>
                <w:szCs w:val="21"/>
              </w:rPr>
              <w:t>. Share it with someone at home and ask them to give you some feedback</w:t>
            </w:r>
            <w:r w:rsidR="00AA6F8C" w:rsidRPr="00EF74E4">
              <w:rPr>
                <w:rFonts w:ascii="Century Gothic" w:hAnsi="Century Gothic"/>
                <w:color w:val="000000" w:themeColor="text1"/>
                <w:sz w:val="21"/>
                <w:szCs w:val="21"/>
              </w:rPr>
              <w:t>. What have you done well? What could you do to make it even better?</w:t>
            </w:r>
          </w:p>
        </w:tc>
      </w:tr>
      <w:tr w:rsidR="00991DF2" w14:paraId="43AEFBA8" w14:textId="77777777" w:rsidTr="003A70E3">
        <w:tc>
          <w:tcPr>
            <w:tcW w:w="1844" w:type="dxa"/>
          </w:tcPr>
          <w:p w14:paraId="04BB27A9" w14:textId="77777777" w:rsidR="00991DF2" w:rsidRPr="003A70E3" w:rsidRDefault="00AA6F8C" w:rsidP="00991DF2">
            <w:pPr>
              <w:rPr>
                <w:rFonts w:ascii="Century Gothic" w:hAnsi="Century Gothic"/>
                <w:b/>
              </w:rPr>
            </w:pPr>
            <w:r w:rsidRPr="003A70E3">
              <w:rPr>
                <w:rFonts w:ascii="Century Gothic" w:hAnsi="Century Gothic"/>
                <w:b/>
              </w:rPr>
              <w:t>Maths</w:t>
            </w:r>
          </w:p>
        </w:tc>
        <w:tc>
          <w:tcPr>
            <w:tcW w:w="14033" w:type="dxa"/>
          </w:tcPr>
          <w:p w14:paraId="1AED2F66" w14:textId="2039F5DB" w:rsidR="00AA6F8C" w:rsidRPr="00370633" w:rsidRDefault="00EF74E4" w:rsidP="00AA6F8C">
            <w:pPr>
              <w:pStyle w:val="ListParagraph"/>
              <w:numPr>
                <w:ilvl w:val="0"/>
                <w:numId w:val="3"/>
              </w:numPr>
              <w:rPr>
                <w:rFonts w:ascii="Century Gothic" w:hAnsi="Century Gothic"/>
                <w:sz w:val="21"/>
                <w:szCs w:val="21"/>
              </w:rPr>
            </w:pPr>
            <w:r w:rsidRPr="00370633">
              <w:rPr>
                <w:rFonts w:ascii="Century Gothic" w:hAnsi="Century Gothic"/>
                <w:sz w:val="21"/>
                <w:szCs w:val="21"/>
              </w:rPr>
              <w:t>Follow this link to the</w:t>
            </w:r>
            <w:r w:rsidR="00370633" w:rsidRPr="00370633">
              <w:rPr>
                <w:rFonts w:ascii="Century Gothic" w:hAnsi="Century Gothic"/>
                <w:sz w:val="21"/>
                <w:szCs w:val="21"/>
              </w:rPr>
              <w:t xml:space="preserve"> White Rose Home Learning p</w:t>
            </w:r>
            <w:r w:rsidRPr="00370633">
              <w:rPr>
                <w:rFonts w:ascii="Century Gothic" w:hAnsi="Century Gothic"/>
                <w:sz w:val="21"/>
                <w:szCs w:val="21"/>
              </w:rPr>
              <w:t xml:space="preserve">age </w:t>
            </w:r>
            <w:hyperlink r:id="rId7" w:history="1">
              <w:r w:rsidRPr="00EF74E4">
                <w:rPr>
                  <w:rStyle w:val="Hyperlink"/>
                  <w:rFonts w:ascii="Century Gothic" w:hAnsi="Century Gothic"/>
                  <w:sz w:val="21"/>
                  <w:szCs w:val="21"/>
                </w:rPr>
                <w:t>https://whiterosemaths.com/homelearning/year-3/</w:t>
              </w:r>
            </w:hyperlink>
            <w:r>
              <w:rPr>
                <w:rFonts w:ascii="Century Gothic" w:hAnsi="Century Gothic"/>
                <w:color w:val="FF0000"/>
                <w:sz w:val="21"/>
                <w:szCs w:val="21"/>
              </w:rPr>
              <w:t xml:space="preserve"> </w:t>
            </w:r>
            <w:r w:rsidR="00370633" w:rsidRPr="00370633">
              <w:rPr>
                <w:rFonts w:ascii="Century Gothic" w:hAnsi="Century Gothic"/>
                <w:sz w:val="21"/>
                <w:szCs w:val="21"/>
              </w:rPr>
              <w:t>. This week, complete lessons 1 &amp; 2</w:t>
            </w:r>
            <w:r w:rsidRPr="00370633">
              <w:rPr>
                <w:rFonts w:ascii="Century Gothic" w:hAnsi="Century Gothic"/>
                <w:sz w:val="21"/>
                <w:szCs w:val="21"/>
              </w:rPr>
              <w:t xml:space="preserve">. For each lesson, you can watch the video before completing the </w:t>
            </w:r>
            <w:r w:rsidR="00370633" w:rsidRPr="00370633">
              <w:rPr>
                <w:rFonts w:ascii="Century Gothic" w:hAnsi="Century Gothic"/>
                <w:sz w:val="21"/>
                <w:szCs w:val="21"/>
              </w:rPr>
              <w:t>work</w:t>
            </w:r>
            <w:r w:rsidRPr="00370633">
              <w:rPr>
                <w:rFonts w:ascii="Century Gothic" w:hAnsi="Century Gothic"/>
                <w:sz w:val="21"/>
                <w:szCs w:val="21"/>
              </w:rPr>
              <w:t>sheet</w:t>
            </w:r>
            <w:r w:rsidR="00370633" w:rsidRPr="00370633">
              <w:rPr>
                <w:rFonts w:ascii="Century Gothic" w:hAnsi="Century Gothic"/>
                <w:sz w:val="21"/>
                <w:szCs w:val="21"/>
              </w:rPr>
              <w:t>s</w:t>
            </w:r>
            <w:r w:rsidRPr="00370633">
              <w:rPr>
                <w:rFonts w:ascii="Century Gothic" w:hAnsi="Century Gothic"/>
                <w:sz w:val="21"/>
                <w:szCs w:val="21"/>
              </w:rPr>
              <w:t xml:space="preserve">. If you can’t print the worksheet, you could draw out the questions into your book/ onto paper, or just write the answers if you want to. </w:t>
            </w:r>
            <w:r w:rsidR="00AA6F8C" w:rsidRPr="00370633">
              <w:rPr>
                <w:rFonts w:ascii="Century Gothic" w:hAnsi="Century Gothic"/>
                <w:sz w:val="21"/>
                <w:szCs w:val="21"/>
              </w:rPr>
              <w:t xml:space="preserve">Use the answer sheet </w:t>
            </w:r>
            <w:r w:rsidRPr="00370633">
              <w:rPr>
                <w:rFonts w:ascii="Century Gothic" w:hAnsi="Century Gothic"/>
                <w:sz w:val="21"/>
                <w:szCs w:val="21"/>
              </w:rPr>
              <w:t xml:space="preserve">on the White Rose </w:t>
            </w:r>
            <w:r w:rsidR="00370633" w:rsidRPr="00370633">
              <w:rPr>
                <w:rFonts w:ascii="Century Gothic" w:hAnsi="Century Gothic"/>
                <w:sz w:val="21"/>
                <w:szCs w:val="21"/>
              </w:rPr>
              <w:t xml:space="preserve">Home Learning website </w:t>
            </w:r>
            <w:r w:rsidR="00AA6F8C" w:rsidRPr="00370633">
              <w:rPr>
                <w:rFonts w:ascii="Century Gothic" w:hAnsi="Century Gothic"/>
                <w:sz w:val="21"/>
                <w:szCs w:val="21"/>
              </w:rPr>
              <w:t>to mark your answers and correct any questions where you may have made an error.</w:t>
            </w:r>
          </w:p>
          <w:p w14:paraId="18402DF4" w14:textId="54C8A88D" w:rsidR="00AA6F8C" w:rsidRPr="00370633" w:rsidRDefault="00370633" w:rsidP="00AA6F8C">
            <w:pPr>
              <w:pStyle w:val="ListParagraph"/>
              <w:numPr>
                <w:ilvl w:val="0"/>
                <w:numId w:val="3"/>
              </w:numPr>
              <w:rPr>
                <w:rFonts w:ascii="Century Gothic" w:hAnsi="Century Gothic"/>
                <w:sz w:val="21"/>
                <w:szCs w:val="21"/>
              </w:rPr>
            </w:pPr>
            <w:r w:rsidRPr="00370633">
              <w:rPr>
                <w:rFonts w:ascii="Century Gothic" w:hAnsi="Century Gothic"/>
                <w:sz w:val="21"/>
                <w:szCs w:val="21"/>
              </w:rPr>
              <w:t>Log on to TTRS. S</w:t>
            </w:r>
            <w:r w:rsidR="00EF74E4" w:rsidRPr="00370633">
              <w:rPr>
                <w:rFonts w:ascii="Century Gothic" w:hAnsi="Century Gothic"/>
                <w:sz w:val="21"/>
                <w:szCs w:val="21"/>
              </w:rPr>
              <w:t>ee how many coins you can earn and try to buy a new item (a guitar/ hat/ background/ etc.) and challenge one of the teachers!</w:t>
            </w:r>
          </w:p>
          <w:p w14:paraId="712FB192" w14:textId="28782C2B" w:rsidR="00991DF2" w:rsidRPr="00370633" w:rsidRDefault="00F46608" w:rsidP="00AA6F8C">
            <w:pPr>
              <w:pStyle w:val="ListParagraph"/>
              <w:numPr>
                <w:ilvl w:val="0"/>
                <w:numId w:val="3"/>
              </w:numPr>
              <w:rPr>
                <w:rFonts w:ascii="Century Gothic" w:hAnsi="Century Gothic"/>
                <w:sz w:val="21"/>
                <w:szCs w:val="21"/>
              </w:rPr>
            </w:pPr>
            <w:r w:rsidRPr="00370633">
              <w:rPr>
                <w:rFonts w:ascii="Century Gothic" w:hAnsi="Century Gothic"/>
                <w:sz w:val="21"/>
                <w:szCs w:val="21"/>
              </w:rPr>
              <w:t xml:space="preserve">Complete </w:t>
            </w:r>
            <w:r w:rsidR="00370633" w:rsidRPr="00370633">
              <w:rPr>
                <w:rFonts w:ascii="Century Gothic" w:hAnsi="Century Gothic"/>
                <w:sz w:val="21"/>
                <w:szCs w:val="21"/>
              </w:rPr>
              <w:t>two</w:t>
            </w:r>
            <w:r w:rsidRPr="00370633">
              <w:rPr>
                <w:rFonts w:ascii="Century Gothic" w:hAnsi="Century Gothic"/>
                <w:sz w:val="21"/>
                <w:szCs w:val="21"/>
              </w:rPr>
              <w:t xml:space="preserve"> purple mash tasks.</w:t>
            </w:r>
          </w:p>
          <w:p w14:paraId="4DBC1644" w14:textId="2AB603F2" w:rsidR="00F46608" w:rsidRPr="00EF74E4" w:rsidRDefault="00F46608" w:rsidP="00EF74E4">
            <w:pPr>
              <w:pStyle w:val="ListParagraph"/>
              <w:numPr>
                <w:ilvl w:val="0"/>
                <w:numId w:val="3"/>
              </w:numPr>
              <w:rPr>
                <w:rFonts w:ascii="Century Gothic" w:hAnsi="Century Gothic"/>
                <w:sz w:val="21"/>
                <w:szCs w:val="21"/>
              </w:rPr>
            </w:pPr>
            <w:r w:rsidRPr="00370633">
              <w:rPr>
                <w:rFonts w:ascii="Century Gothic" w:hAnsi="Century Gothic"/>
                <w:sz w:val="21"/>
                <w:szCs w:val="21"/>
              </w:rPr>
              <w:t xml:space="preserve">Explore some </w:t>
            </w:r>
            <w:r w:rsidR="00EF74E4" w:rsidRPr="00370633">
              <w:rPr>
                <w:rFonts w:ascii="Century Gothic" w:hAnsi="Century Gothic"/>
                <w:sz w:val="21"/>
                <w:szCs w:val="21"/>
              </w:rPr>
              <w:t xml:space="preserve">maths </w:t>
            </w:r>
            <w:r w:rsidRPr="00370633">
              <w:rPr>
                <w:rFonts w:ascii="Century Gothic" w:hAnsi="Century Gothic"/>
                <w:sz w:val="21"/>
                <w:szCs w:val="21"/>
              </w:rPr>
              <w:t>games on</w:t>
            </w:r>
            <w:r w:rsidR="00EF74E4" w:rsidRPr="00370633">
              <w:rPr>
                <w:rFonts w:ascii="Century Gothic" w:hAnsi="Century Gothic"/>
                <w:sz w:val="21"/>
                <w:szCs w:val="21"/>
              </w:rPr>
              <w:t xml:space="preserve"> the </w:t>
            </w:r>
            <w:proofErr w:type="spellStart"/>
            <w:r w:rsidR="00EF74E4" w:rsidRPr="00370633">
              <w:rPr>
                <w:rFonts w:ascii="Century Gothic" w:hAnsi="Century Gothic"/>
                <w:sz w:val="21"/>
                <w:szCs w:val="21"/>
              </w:rPr>
              <w:t>nrich</w:t>
            </w:r>
            <w:proofErr w:type="spellEnd"/>
            <w:r w:rsidR="00EF74E4" w:rsidRPr="00370633">
              <w:rPr>
                <w:rFonts w:ascii="Century Gothic" w:hAnsi="Century Gothic"/>
                <w:sz w:val="21"/>
                <w:szCs w:val="21"/>
              </w:rPr>
              <w:t xml:space="preserve"> website at </w:t>
            </w:r>
            <w:r w:rsidRPr="00370633">
              <w:rPr>
                <w:rFonts w:ascii="Century Gothic" w:hAnsi="Century Gothic"/>
                <w:sz w:val="21"/>
                <w:szCs w:val="21"/>
              </w:rPr>
              <w:t xml:space="preserve"> </w:t>
            </w:r>
            <w:hyperlink r:id="rId8" w:history="1">
              <w:r w:rsidR="00EF74E4" w:rsidRPr="00EF74E4">
                <w:rPr>
                  <w:rStyle w:val="Hyperlink"/>
                  <w:rFonts w:ascii="Century Gothic" w:hAnsi="Century Gothic"/>
                  <w:sz w:val="21"/>
                  <w:szCs w:val="21"/>
                </w:rPr>
                <w:t>https://nrich.maths.org/9413</w:t>
              </w:r>
            </w:hyperlink>
          </w:p>
        </w:tc>
      </w:tr>
      <w:tr w:rsidR="00991DF2" w14:paraId="0121B342" w14:textId="77777777" w:rsidTr="003A70E3">
        <w:tc>
          <w:tcPr>
            <w:tcW w:w="1844" w:type="dxa"/>
          </w:tcPr>
          <w:p w14:paraId="2AF9246A" w14:textId="77777777" w:rsidR="00991DF2" w:rsidRPr="003A70E3" w:rsidRDefault="00F46608" w:rsidP="00991DF2">
            <w:pPr>
              <w:rPr>
                <w:rFonts w:ascii="Century Gothic" w:hAnsi="Century Gothic"/>
                <w:b/>
              </w:rPr>
            </w:pPr>
            <w:r w:rsidRPr="003A70E3">
              <w:rPr>
                <w:rFonts w:ascii="Century Gothic" w:hAnsi="Century Gothic"/>
                <w:b/>
              </w:rPr>
              <w:t>Curriculum Task</w:t>
            </w:r>
          </w:p>
        </w:tc>
        <w:tc>
          <w:tcPr>
            <w:tcW w:w="14033" w:type="dxa"/>
          </w:tcPr>
          <w:p w14:paraId="6526E1BC" w14:textId="698FB22F" w:rsidR="00C149A4" w:rsidRPr="00EF74E4" w:rsidRDefault="00F46608" w:rsidP="00F46608">
            <w:pPr>
              <w:pStyle w:val="Pa01"/>
              <w:rPr>
                <w:rStyle w:val="A11"/>
                <w:rFonts w:ascii="Century Gothic" w:hAnsi="Century Gothic"/>
                <w:sz w:val="21"/>
                <w:szCs w:val="21"/>
              </w:rPr>
            </w:pPr>
            <w:r w:rsidRPr="00EF74E4">
              <w:rPr>
                <w:rFonts w:ascii="Century Gothic" w:hAnsi="Century Gothic"/>
                <w:sz w:val="21"/>
                <w:szCs w:val="21"/>
              </w:rPr>
              <w:t xml:space="preserve">This week we will look at a </w:t>
            </w:r>
            <w:r w:rsidR="00374090" w:rsidRPr="00EF74E4">
              <w:rPr>
                <w:rFonts w:ascii="Century Gothic" w:hAnsi="Century Gothic"/>
                <w:sz w:val="21"/>
                <w:szCs w:val="21"/>
                <w:u w:val="single"/>
              </w:rPr>
              <w:t>Geography</w:t>
            </w:r>
            <w:r w:rsidRPr="00EF74E4">
              <w:rPr>
                <w:rFonts w:ascii="Century Gothic" w:hAnsi="Century Gothic"/>
                <w:sz w:val="21"/>
                <w:szCs w:val="21"/>
              </w:rPr>
              <w:t xml:space="preserve"> topic. We have been learning about </w:t>
            </w:r>
            <w:r w:rsidR="00374090" w:rsidRPr="00EF74E4">
              <w:rPr>
                <w:rFonts w:ascii="Century Gothic" w:hAnsi="Century Gothic"/>
                <w:sz w:val="21"/>
                <w:szCs w:val="21"/>
                <w:u w:val="single"/>
              </w:rPr>
              <w:t>rivers</w:t>
            </w:r>
            <w:r w:rsidR="00374090" w:rsidRPr="00EF74E4">
              <w:rPr>
                <w:rFonts w:ascii="Century Gothic" w:hAnsi="Century Gothic"/>
                <w:sz w:val="21"/>
                <w:szCs w:val="21"/>
              </w:rPr>
              <w:t xml:space="preserve"> at school and would like you to research and find out more about one of the world’s great rivers. Pick from</w:t>
            </w:r>
            <w:r w:rsidR="00C149A4" w:rsidRPr="00EF74E4">
              <w:rPr>
                <w:rFonts w:ascii="Century Gothic" w:hAnsi="Century Gothic"/>
                <w:sz w:val="21"/>
                <w:szCs w:val="21"/>
              </w:rPr>
              <w:t xml:space="preserve"> the Nile, the Amazon, or the Mississippi and present your research in your own way. This could be a poster, leaflet, booklet, or a creative way of your own!</w:t>
            </w:r>
          </w:p>
          <w:p w14:paraId="35BCB4A1" w14:textId="77777777" w:rsidR="00991DF2" w:rsidRPr="00EF74E4" w:rsidRDefault="00F46608" w:rsidP="00C149A4">
            <w:pPr>
              <w:pStyle w:val="Pa01"/>
              <w:rPr>
                <w:rStyle w:val="A11"/>
                <w:rFonts w:ascii="Century Gothic" w:hAnsi="Century Gothic"/>
                <w:sz w:val="21"/>
                <w:szCs w:val="21"/>
              </w:rPr>
            </w:pPr>
            <w:r w:rsidRPr="00EF74E4">
              <w:rPr>
                <w:rStyle w:val="A11"/>
                <w:rFonts w:ascii="Century Gothic" w:hAnsi="Century Gothic"/>
                <w:sz w:val="21"/>
                <w:szCs w:val="21"/>
              </w:rPr>
              <w:t xml:space="preserve">You can use these links to start your research </w:t>
            </w:r>
            <w:r w:rsidR="00C149A4" w:rsidRPr="00EF74E4">
              <w:rPr>
                <w:rStyle w:val="A11"/>
                <w:rFonts w:ascii="Century Gothic" w:hAnsi="Century Gothic"/>
                <w:sz w:val="21"/>
                <w:szCs w:val="21"/>
              </w:rPr>
              <w:t xml:space="preserve">off: </w:t>
            </w:r>
          </w:p>
          <w:p w14:paraId="04991A6D" w14:textId="77777777" w:rsidR="002A0E5C" w:rsidRPr="00EF74E4" w:rsidRDefault="007F719D" w:rsidP="002A0E5C">
            <w:pPr>
              <w:rPr>
                <w:rFonts w:ascii="Century Gothic" w:hAnsi="Century Gothic"/>
                <w:sz w:val="21"/>
                <w:szCs w:val="21"/>
              </w:rPr>
            </w:pPr>
            <w:hyperlink r:id="rId9" w:history="1">
              <w:r w:rsidR="002A0E5C" w:rsidRPr="00EF74E4">
                <w:rPr>
                  <w:rStyle w:val="Hyperlink"/>
                  <w:rFonts w:ascii="Century Gothic" w:hAnsi="Century Gothic"/>
                  <w:sz w:val="21"/>
                  <w:szCs w:val="21"/>
                </w:rPr>
                <w:t>http://www.sciencekids.co.nz/sciencefacts/earth/rivers.html</w:t>
              </w:r>
            </w:hyperlink>
          </w:p>
          <w:p w14:paraId="0571FDC9" w14:textId="404B1B46" w:rsidR="00C149A4" w:rsidRPr="00EF74E4" w:rsidRDefault="007F719D" w:rsidP="00C149A4">
            <w:pPr>
              <w:rPr>
                <w:sz w:val="21"/>
                <w:szCs w:val="21"/>
              </w:rPr>
            </w:pPr>
            <w:hyperlink r:id="rId10" w:history="1">
              <w:r w:rsidR="002A0E5C" w:rsidRPr="00EF74E4">
                <w:rPr>
                  <w:rStyle w:val="Hyperlink"/>
                  <w:rFonts w:ascii="Century Gothic" w:hAnsi="Century Gothic"/>
                  <w:sz w:val="21"/>
                  <w:szCs w:val="21"/>
                </w:rPr>
                <w:t>https://www.coolkidfacts.com/famous-rivers/</w:t>
              </w:r>
            </w:hyperlink>
          </w:p>
        </w:tc>
      </w:tr>
    </w:tbl>
    <w:p w14:paraId="04E6970A" w14:textId="77777777" w:rsidR="00991DF2" w:rsidRDefault="00991DF2" w:rsidP="00EF74E4"/>
    <w:sectPr w:rsidR="00991DF2" w:rsidSect="003A70E3">
      <w:headerReference w:type="default" r:id="rId11"/>
      <w:pgSz w:w="16838" w:h="11906" w:orient="landscape"/>
      <w:pgMar w:top="1440" w:right="962"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84DA" w14:textId="77777777" w:rsidR="00991DF2" w:rsidRDefault="00991DF2" w:rsidP="00991DF2">
      <w:pPr>
        <w:spacing w:after="0" w:line="240" w:lineRule="auto"/>
      </w:pPr>
      <w:r>
        <w:separator/>
      </w:r>
    </w:p>
  </w:endnote>
  <w:endnote w:type="continuationSeparator" w:id="0">
    <w:p w14:paraId="77E3D335" w14:textId="77777777" w:rsidR="00991DF2" w:rsidRDefault="00991DF2" w:rsidP="0099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 Garde IT Cby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069F" w14:textId="77777777" w:rsidR="00991DF2" w:rsidRDefault="00991DF2" w:rsidP="00991DF2">
      <w:pPr>
        <w:spacing w:after="0" w:line="240" w:lineRule="auto"/>
      </w:pPr>
      <w:r>
        <w:separator/>
      </w:r>
    </w:p>
  </w:footnote>
  <w:footnote w:type="continuationSeparator" w:id="0">
    <w:p w14:paraId="5F4AFDEF" w14:textId="77777777" w:rsidR="00991DF2" w:rsidRDefault="00991DF2" w:rsidP="0099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D282" w14:textId="77777777" w:rsidR="00991DF2" w:rsidRDefault="00991DF2">
    <w:pPr>
      <w:pStyle w:val="Header"/>
    </w:pPr>
    <w:r w:rsidRPr="003B5055">
      <w:rPr>
        <w:noProof/>
        <w:lang w:eastAsia="en-GB"/>
      </w:rPr>
      <w:drawing>
        <wp:anchor distT="0" distB="0" distL="114300" distR="114300" simplePos="0" relativeHeight="251659264" behindDoc="0" locked="1" layoutInCell="1" allowOverlap="1" wp14:anchorId="25E2E493" wp14:editId="0C67A715">
          <wp:simplePos x="0" y="0"/>
          <wp:positionH relativeFrom="margin">
            <wp:posOffset>-571500</wp:posOffset>
          </wp:positionH>
          <wp:positionV relativeFrom="topMargin">
            <wp:posOffset>220345</wp:posOffset>
          </wp:positionV>
          <wp:extent cx="1743075" cy="689610"/>
          <wp:effectExtent l="0" t="0" r="9525" b="0"/>
          <wp:wrapNone/>
          <wp:docPr id="11" name="Picture 11" descr="C:\Users\sarah.vittle.SCH2120.000\AppData\Local\Microsoft\Windows\Temporary Internet Files\Content.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ittle.SCH2120.000\AppData\Local\Microsoft\Windows\Temporary Internet Files\Content.Word\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91" t="20588" r="56200" b="8235"/>
                  <a:stretch/>
                </pic:blipFill>
                <pic:spPr bwMode="auto">
                  <a:xfrm>
                    <a:off x="0" y="0"/>
                    <a:ext cx="1743075"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3F6"/>
    <w:multiLevelType w:val="hybridMultilevel"/>
    <w:tmpl w:val="762A84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B150D"/>
    <w:multiLevelType w:val="hybridMultilevel"/>
    <w:tmpl w:val="843E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D5EC2"/>
    <w:multiLevelType w:val="hybridMultilevel"/>
    <w:tmpl w:val="2268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F2"/>
    <w:rsid w:val="0001213F"/>
    <w:rsid w:val="002A0E5C"/>
    <w:rsid w:val="00327B30"/>
    <w:rsid w:val="00370633"/>
    <w:rsid w:val="00374090"/>
    <w:rsid w:val="003A70E3"/>
    <w:rsid w:val="003B4F16"/>
    <w:rsid w:val="00457EDE"/>
    <w:rsid w:val="00471340"/>
    <w:rsid w:val="00772B6C"/>
    <w:rsid w:val="00991DF2"/>
    <w:rsid w:val="00AA6F8C"/>
    <w:rsid w:val="00BC6992"/>
    <w:rsid w:val="00C149A4"/>
    <w:rsid w:val="00EF74E4"/>
    <w:rsid w:val="00F46608"/>
    <w:rsid w:val="00FB1835"/>
    <w:rsid w:val="00FC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7338"/>
  <w15:chartTrackingRefBased/>
  <w15:docId w15:val="{4A65BDE5-3DE0-453B-88C9-5C673CF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F2"/>
  </w:style>
  <w:style w:type="paragraph" w:styleId="Footer">
    <w:name w:val="footer"/>
    <w:basedOn w:val="Normal"/>
    <w:link w:val="FooterChar"/>
    <w:uiPriority w:val="99"/>
    <w:unhideWhenUsed/>
    <w:rsid w:val="0099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F2"/>
  </w:style>
  <w:style w:type="table" w:styleId="TableGrid">
    <w:name w:val="Table Grid"/>
    <w:basedOn w:val="TableNormal"/>
    <w:uiPriority w:val="39"/>
    <w:rsid w:val="0099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DF2"/>
    <w:pPr>
      <w:ind w:left="720"/>
      <w:contextualSpacing/>
    </w:pPr>
  </w:style>
  <w:style w:type="character" w:styleId="Hyperlink">
    <w:name w:val="Hyperlink"/>
    <w:basedOn w:val="DefaultParagraphFont"/>
    <w:uiPriority w:val="99"/>
    <w:unhideWhenUsed/>
    <w:rsid w:val="00F46608"/>
    <w:rPr>
      <w:color w:val="0563C1" w:themeColor="hyperlink"/>
      <w:u w:val="single"/>
    </w:rPr>
  </w:style>
  <w:style w:type="character" w:customStyle="1" w:styleId="A11">
    <w:name w:val="A1+1"/>
    <w:uiPriority w:val="99"/>
    <w:rsid w:val="00F46608"/>
    <w:rPr>
      <w:rFonts w:cs="Avant Garde IT Cby BT"/>
      <w:color w:val="000000"/>
      <w:sz w:val="16"/>
      <w:szCs w:val="16"/>
    </w:rPr>
  </w:style>
  <w:style w:type="paragraph" w:customStyle="1" w:styleId="Pa01">
    <w:name w:val="Pa0+1"/>
    <w:basedOn w:val="Normal"/>
    <w:next w:val="Normal"/>
    <w:uiPriority w:val="99"/>
    <w:rsid w:val="00F46608"/>
    <w:pPr>
      <w:autoSpaceDE w:val="0"/>
      <w:autoSpaceDN w:val="0"/>
      <w:adjustRightInd w:val="0"/>
      <w:spacing w:after="0" w:line="241" w:lineRule="atLeast"/>
    </w:pPr>
    <w:rPr>
      <w:rFonts w:ascii="Avant Garde IT Cby BT" w:eastAsia="Times New Roman" w:hAnsi="Avant Garde IT Cby BT" w:cs="Times New Roman"/>
      <w:sz w:val="24"/>
      <w:szCs w:val="24"/>
      <w:lang w:eastAsia="en-GB"/>
    </w:rPr>
  </w:style>
  <w:style w:type="character" w:styleId="FollowedHyperlink">
    <w:name w:val="FollowedHyperlink"/>
    <w:basedOn w:val="DefaultParagraphFont"/>
    <w:uiPriority w:val="99"/>
    <w:semiHidden/>
    <w:unhideWhenUsed/>
    <w:rsid w:val="002A0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99844">
      <w:bodyDiv w:val="1"/>
      <w:marLeft w:val="0"/>
      <w:marRight w:val="0"/>
      <w:marTop w:val="0"/>
      <w:marBottom w:val="0"/>
      <w:divBdr>
        <w:top w:val="none" w:sz="0" w:space="0" w:color="auto"/>
        <w:left w:val="none" w:sz="0" w:space="0" w:color="auto"/>
        <w:bottom w:val="none" w:sz="0" w:space="0" w:color="auto"/>
        <w:right w:val="none" w:sz="0" w:space="0" w:color="auto"/>
      </w:divBdr>
    </w:div>
    <w:div w:id="7081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94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olkidfacts.com/famous-rivers/" TargetMode="External"/><Relationship Id="rId4" Type="http://schemas.openxmlformats.org/officeDocument/2006/relationships/webSettings" Target="webSettings.xml"/><Relationship Id="rId9" Type="http://schemas.openxmlformats.org/officeDocument/2006/relationships/hyperlink" Target="http://www.sciencekids.co.nz/sciencefacts/earth/riv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8E6054DD</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Eggleston</dc:creator>
  <cp:keywords/>
  <dc:description/>
  <cp:lastModifiedBy>Chloe Wood</cp:lastModifiedBy>
  <cp:revision>2</cp:revision>
  <dcterms:created xsi:type="dcterms:W3CDTF">2020-03-20T12:29:00Z</dcterms:created>
  <dcterms:modified xsi:type="dcterms:W3CDTF">2020-03-20T12:29:00Z</dcterms:modified>
</cp:coreProperties>
</file>